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0CD3D" w14:textId="77777777" w:rsidR="0060285C" w:rsidRDefault="0060285C" w:rsidP="0060285C">
      <w:pPr>
        <w:jc w:val="both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The Graduate Program in Cell and Developmental Biology</w:t>
      </w:r>
    </w:p>
    <w:p w14:paraId="1FBE6552" w14:textId="77777777" w:rsidR="0060285C" w:rsidRDefault="0060285C" w:rsidP="0060285C">
      <w:pPr>
        <w:jc w:val="both"/>
        <w:rPr>
          <w:rFonts w:ascii="Calibri" w:hAnsi="Calibri" w:cs="Arial"/>
          <w:b/>
          <w:szCs w:val="24"/>
        </w:rPr>
      </w:pPr>
    </w:p>
    <w:p w14:paraId="6641AB31" w14:textId="77777777" w:rsidR="0060285C" w:rsidRPr="0060285C" w:rsidRDefault="0060285C" w:rsidP="0060285C">
      <w:pPr>
        <w:autoSpaceDE w:val="0"/>
        <w:autoSpaceDN w:val="0"/>
        <w:adjustRightInd w:val="0"/>
        <w:rPr>
          <w:rFonts w:asciiTheme="minorHAnsi" w:eastAsia="DejaVuSans-Bold" w:hAnsiTheme="minorHAnsi" w:cs="DejaVuSans-Bold"/>
          <w:b/>
          <w:bCs/>
          <w:szCs w:val="24"/>
        </w:rPr>
      </w:pPr>
      <w:r>
        <w:rPr>
          <w:rFonts w:asciiTheme="minorHAnsi" w:eastAsia="DejaVuSans-Bold" w:hAnsiTheme="minorHAnsi" w:cs="DejaVuSans-Bold"/>
          <w:b/>
          <w:bCs/>
          <w:szCs w:val="24"/>
        </w:rPr>
        <w:t xml:space="preserve">Supervisor on </w:t>
      </w:r>
      <w:r w:rsidRPr="0060285C">
        <w:rPr>
          <w:rFonts w:asciiTheme="minorHAnsi" w:eastAsia="DejaVuSans-Bold" w:hAnsiTheme="minorHAnsi" w:cs="DejaVuSans-Bold"/>
          <w:b/>
          <w:bCs/>
          <w:szCs w:val="24"/>
        </w:rPr>
        <w:t>Leave</w:t>
      </w:r>
    </w:p>
    <w:p w14:paraId="00515DAE" w14:textId="77777777" w:rsidR="0060285C" w:rsidRPr="0060285C" w:rsidRDefault="0060285C" w:rsidP="0060285C">
      <w:pPr>
        <w:rPr>
          <w:rFonts w:ascii="Calibri" w:hAnsi="Calibri"/>
          <w:sz w:val="20"/>
        </w:rPr>
      </w:pPr>
    </w:p>
    <w:p w14:paraId="4C839EBF" w14:textId="77777777" w:rsidR="0060285C" w:rsidRDefault="0060285C" w:rsidP="0060285C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000000"/>
          <w:sz w:val="20"/>
          <w:szCs w:val="20"/>
        </w:rPr>
      </w:pPr>
      <w:r w:rsidRPr="0060285C">
        <w:rPr>
          <w:rFonts w:asciiTheme="minorHAnsi" w:hAnsiTheme="minorHAnsi" w:cs="Helvetica"/>
          <w:color w:val="000000"/>
          <w:sz w:val="20"/>
          <w:szCs w:val="20"/>
        </w:rPr>
        <w:t xml:space="preserve">A specific responsibility of a graduate supervisor is to make arrangements to ensure continuity of </w:t>
      </w:r>
      <w:r w:rsidR="00A558B7">
        <w:rPr>
          <w:rFonts w:asciiTheme="minorHAnsi" w:hAnsiTheme="minorHAnsi" w:cs="Helvetica"/>
          <w:color w:val="000000"/>
          <w:sz w:val="20"/>
          <w:szCs w:val="20"/>
        </w:rPr>
        <w:t xml:space="preserve">student </w:t>
      </w:r>
      <w:r w:rsidRPr="0060285C">
        <w:rPr>
          <w:rFonts w:asciiTheme="minorHAnsi" w:hAnsiTheme="minorHAnsi" w:cs="Helvetica"/>
          <w:color w:val="000000"/>
          <w:sz w:val="20"/>
          <w:szCs w:val="20"/>
        </w:rPr>
        <w:t xml:space="preserve">supervision when he or she will be </w:t>
      </w:r>
      <w:r w:rsidRPr="002B3A52">
        <w:rPr>
          <w:rFonts w:asciiTheme="minorHAnsi" w:hAnsiTheme="minorHAnsi" w:cs="Helvetica"/>
          <w:color w:val="000000"/>
          <w:sz w:val="20"/>
          <w:szCs w:val="20"/>
          <w:u w:val="single"/>
        </w:rPr>
        <w:t>absent</w:t>
      </w:r>
      <w:r w:rsidRPr="0060285C">
        <w:rPr>
          <w:rFonts w:asciiTheme="minorHAnsi" w:hAnsiTheme="minorHAnsi" w:cs="Helvetica"/>
          <w:color w:val="000000"/>
          <w:sz w:val="20"/>
          <w:szCs w:val="20"/>
        </w:rPr>
        <w:t xml:space="preserve"> for an extended period, </w:t>
      </w:r>
      <w:r w:rsidRPr="00E66491">
        <w:rPr>
          <w:rFonts w:asciiTheme="minorHAnsi" w:hAnsiTheme="minorHAnsi" w:cs="Helvetica"/>
          <w:i/>
          <w:color w:val="000000"/>
          <w:sz w:val="20"/>
          <w:szCs w:val="20"/>
        </w:rPr>
        <w:t>i.e.</w:t>
      </w:r>
      <w:r w:rsidRPr="0060285C">
        <w:rPr>
          <w:rFonts w:asciiTheme="minorHAnsi" w:hAnsiTheme="minorHAnsi" w:cs="Helvetica"/>
          <w:color w:val="000000"/>
          <w:sz w:val="20"/>
          <w:szCs w:val="20"/>
        </w:rPr>
        <w:t xml:space="preserve"> two months or longer.</w:t>
      </w:r>
    </w:p>
    <w:p w14:paraId="706DEA9D" w14:textId="77777777" w:rsidR="0060285C" w:rsidRDefault="0060285C" w:rsidP="0060285C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000000"/>
          <w:sz w:val="20"/>
          <w:szCs w:val="20"/>
        </w:rPr>
      </w:pPr>
    </w:p>
    <w:p w14:paraId="43CE8079" w14:textId="77777777" w:rsidR="0060285C" w:rsidRPr="0060285C" w:rsidRDefault="0060285C" w:rsidP="0060285C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000000"/>
          <w:sz w:val="20"/>
          <w:szCs w:val="20"/>
        </w:rPr>
      </w:pPr>
      <w:r>
        <w:rPr>
          <w:rFonts w:asciiTheme="minorHAnsi" w:hAnsiTheme="minorHAnsi" w:cs="Helvetica"/>
          <w:color w:val="000000"/>
          <w:sz w:val="20"/>
          <w:szCs w:val="20"/>
        </w:rPr>
        <w:t xml:space="preserve">In these cases, </w:t>
      </w:r>
      <w:r>
        <w:rPr>
          <w:rFonts w:asciiTheme="minorHAnsi" w:eastAsia="DejaVuSans" w:hAnsiTheme="minorHAnsi" w:cs="DejaVuSans"/>
          <w:sz w:val="20"/>
        </w:rPr>
        <w:t>s</w:t>
      </w:r>
      <w:r w:rsidRPr="0060285C">
        <w:rPr>
          <w:rFonts w:asciiTheme="minorHAnsi" w:eastAsia="DejaVuSans" w:hAnsiTheme="minorHAnsi" w:cs="DejaVuSans"/>
          <w:sz w:val="20"/>
        </w:rPr>
        <w:t>upervisors must</w:t>
      </w:r>
      <w:r w:rsidRPr="0060285C">
        <w:rPr>
          <w:rFonts w:asciiTheme="minorHAnsi" w:eastAsia="DejaVuSans" w:hAnsiTheme="minorHAnsi" w:cs="DejaVuSans"/>
          <w:sz w:val="20"/>
          <w:szCs w:val="20"/>
        </w:rPr>
        <w:t>:</w:t>
      </w:r>
    </w:p>
    <w:p w14:paraId="64236A1C" w14:textId="77777777" w:rsidR="0060285C" w:rsidRPr="004D5A21" w:rsidRDefault="0060285C" w:rsidP="0060285C">
      <w:pPr>
        <w:autoSpaceDE w:val="0"/>
        <w:autoSpaceDN w:val="0"/>
        <w:adjustRightInd w:val="0"/>
        <w:rPr>
          <w:rFonts w:asciiTheme="minorHAnsi" w:eastAsia="DejaVuSans" w:hAnsiTheme="minorHAnsi" w:cs="DejaVuSans"/>
          <w:sz w:val="8"/>
          <w:szCs w:val="8"/>
        </w:rPr>
      </w:pPr>
    </w:p>
    <w:p w14:paraId="3DAAB14D" w14:textId="77777777" w:rsidR="0060285C" w:rsidRPr="0010616E" w:rsidRDefault="0060285C" w:rsidP="001061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DejaVuSans" w:hAnsiTheme="minorHAnsi" w:cs="DejaVuSans"/>
          <w:sz w:val="20"/>
        </w:rPr>
      </w:pPr>
      <w:r w:rsidRPr="0060285C">
        <w:rPr>
          <w:rFonts w:asciiTheme="minorHAnsi" w:eastAsia="DejaVuSans" w:hAnsiTheme="minorHAnsi" w:cs="DejaVuSans"/>
          <w:sz w:val="20"/>
        </w:rPr>
        <w:t>Appoint an interim super</w:t>
      </w:r>
      <w:r w:rsidRPr="0010616E">
        <w:rPr>
          <w:rFonts w:asciiTheme="minorHAnsi" w:eastAsia="DejaVuSans" w:hAnsiTheme="minorHAnsi" w:cs="DejaVuSans"/>
          <w:sz w:val="20"/>
        </w:rPr>
        <w:t>visor who is knowledgeable in the graduate student's area of research.</w:t>
      </w:r>
      <w:r w:rsidR="0010616E" w:rsidRPr="0010616E">
        <w:rPr>
          <w:rFonts w:asciiTheme="minorHAnsi" w:eastAsia="DejaVuSans" w:hAnsiTheme="minorHAnsi" w:cs="DejaVuSans"/>
          <w:sz w:val="20"/>
        </w:rPr>
        <w:t xml:space="preserve">  This person will also serve as </w:t>
      </w:r>
      <w:r w:rsidRPr="0010616E">
        <w:rPr>
          <w:rFonts w:asciiTheme="minorHAnsi" w:hAnsiTheme="minorHAnsi" w:cs="Helvetica"/>
          <w:color w:val="000000"/>
          <w:sz w:val="20"/>
        </w:rPr>
        <w:t>interim chair of the student’s Advisory Committee.</w:t>
      </w:r>
    </w:p>
    <w:p w14:paraId="5860BDD9" w14:textId="77777777" w:rsidR="0060285C" w:rsidRPr="0060285C" w:rsidRDefault="0060285C" w:rsidP="0060285C">
      <w:pPr>
        <w:pStyle w:val="NoSpacing"/>
        <w:ind w:left="720"/>
        <w:rPr>
          <w:sz w:val="12"/>
          <w:szCs w:val="12"/>
        </w:rPr>
      </w:pPr>
    </w:p>
    <w:p w14:paraId="126016BC" w14:textId="77777777" w:rsidR="0060285C" w:rsidRDefault="0060285C" w:rsidP="0060285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DejaVuSans" w:hAnsiTheme="minorHAnsi" w:cs="DejaVuSans"/>
          <w:sz w:val="20"/>
        </w:rPr>
      </w:pPr>
      <w:r w:rsidRPr="0060285C">
        <w:rPr>
          <w:rFonts w:asciiTheme="minorHAnsi" w:eastAsia="DejaVuSans" w:hAnsiTheme="minorHAnsi" w:cs="DejaVuSans"/>
          <w:sz w:val="20"/>
        </w:rPr>
        <w:t>Stay</w:t>
      </w:r>
      <w:r>
        <w:rPr>
          <w:rFonts w:asciiTheme="minorHAnsi" w:eastAsia="DejaVuSans" w:hAnsiTheme="minorHAnsi" w:cs="DejaVuSans"/>
          <w:sz w:val="20"/>
        </w:rPr>
        <w:t xml:space="preserve"> in close contact with the Ad</w:t>
      </w:r>
      <w:r w:rsidRPr="0060285C">
        <w:rPr>
          <w:rFonts w:asciiTheme="minorHAnsi" w:eastAsia="DejaVuSans" w:hAnsiTheme="minorHAnsi" w:cs="DejaVuSans"/>
          <w:sz w:val="20"/>
        </w:rPr>
        <w:t>visory Committee and follow the progress of the research.</w:t>
      </w:r>
    </w:p>
    <w:p w14:paraId="0B54E92A" w14:textId="77777777" w:rsidR="0060285C" w:rsidRPr="0060285C" w:rsidRDefault="0060285C" w:rsidP="0060285C">
      <w:pPr>
        <w:pStyle w:val="ListParagraph"/>
        <w:autoSpaceDE w:val="0"/>
        <w:autoSpaceDN w:val="0"/>
        <w:adjustRightInd w:val="0"/>
        <w:rPr>
          <w:rFonts w:asciiTheme="minorHAnsi" w:eastAsia="DejaVuSans" w:hAnsiTheme="minorHAnsi" w:cs="DejaVuSans"/>
          <w:sz w:val="12"/>
          <w:szCs w:val="12"/>
        </w:rPr>
      </w:pPr>
    </w:p>
    <w:p w14:paraId="5381B2F1" w14:textId="77777777" w:rsidR="0060285C" w:rsidRPr="0060285C" w:rsidRDefault="0060285C" w:rsidP="0060285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DejaVuSans" w:hAnsiTheme="minorHAnsi" w:cs="DejaVuSans"/>
          <w:sz w:val="20"/>
        </w:rPr>
      </w:pPr>
      <w:r w:rsidRPr="0060285C">
        <w:rPr>
          <w:rFonts w:asciiTheme="minorHAnsi" w:eastAsia="DejaVuSans" w:hAnsiTheme="minorHAnsi" w:cs="DejaVuSans"/>
          <w:sz w:val="20"/>
        </w:rPr>
        <w:t>Stay in regular contact with the student through e-mail</w:t>
      </w:r>
      <w:r>
        <w:rPr>
          <w:rFonts w:asciiTheme="minorHAnsi" w:eastAsia="DejaVuSans" w:hAnsiTheme="minorHAnsi" w:cs="DejaVuSans"/>
          <w:sz w:val="20"/>
        </w:rPr>
        <w:t xml:space="preserve">, </w:t>
      </w:r>
      <w:r w:rsidRPr="0060285C">
        <w:rPr>
          <w:rFonts w:asciiTheme="minorHAnsi" w:eastAsia="DejaVuSans" w:hAnsiTheme="minorHAnsi" w:cs="DejaVuSans"/>
          <w:sz w:val="20"/>
        </w:rPr>
        <w:t>telephone or web conferencing.</w:t>
      </w:r>
    </w:p>
    <w:p w14:paraId="31BABAB7" w14:textId="77777777" w:rsidR="0060285C" w:rsidRPr="0060285C" w:rsidRDefault="0060285C" w:rsidP="0060285C">
      <w:pPr>
        <w:pStyle w:val="NoSpacing"/>
        <w:rPr>
          <w:rFonts w:eastAsia="DejaVuSans" w:cs="DejaVuSans"/>
          <w:sz w:val="20"/>
          <w:szCs w:val="20"/>
        </w:rPr>
      </w:pPr>
    </w:p>
    <w:p w14:paraId="6399DF49" w14:textId="77777777" w:rsidR="004D5A21" w:rsidRPr="004D5A21" w:rsidRDefault="004D5A21" w:rsidP="004D5A21">
      <w:pPr>
        <w:rPr>
          <w:rFonts w:asciiTheme="minorHAnsi" w:eastAsia="DejaVuSans" w:hAnsiTheme="minorHAnsi" w:cs="DejaVuSans"/>
          <w:sz w:val="20"/>
        </w:rPr>
      </w:pPr>
      <w:r w:rsidRPr="004D5A21">
        <w:rPr>
          <w:rFonts w:asciiTheme="minorHAnsi" w:hAnsiTheme="minorHAnsi"/>
          <w:sz w:val="20"/>
        </w:rPr>
        <w:t xml:space="preserve">Please provide details of the arrangements that have been made to ensure </w:t>
      </w:r>
      <w:r w:rsidRPr="004D5A21">
        <w:rPr>
          <w:rFonts w:asciiTheme="minorHAnsi" w:eastAsia="DejaVuSans" w:hAnsiTheme="minorHAnsi" w:cs="DejaVuSans"/>
          <w:sz w:val="20"/>
        </w:rPr>
        <w:t xml:space="preserve">adequate supervision for the </w:t>
      </w:r>
      <w:r w:rsidR="002B3A52">
        <w:rPr>
          <w:rFonts w:asciiTheme="minorHAnsi" w:eastAsia="DejaVuSans" w:hAnsiTheme="minorHAnsi" w:cs="DejaVuSans"/>
          <w:sz w:val="20"/>
        </w:rPr>
        <w:t xml:space="preserve">duration of a sabbatical away from the University or other </w:t>
      </w:r>
      <w:r w:rsidRPr="004D5A21">
        <w:rPr>
          <w:rFonts w:asciiTheme="minorHAnsi" w:eastAsia="DejaVuSans" w:hAnsiTheme="minorHAnsi" w:cs="DejaVuSans"/>
          <w:sz w:val="20"/>
        </w:rPr>
        <w:t>leave.</w:t>
      </w:r>
    </w:p>
    <w:p w14:paraId="2117E770" w14:textId="77777777" w:rsidR="004D5A21" w:rsidRPr="004D5A21" w:rsidRDefault="004D5A21" w:rsidP="004D5A21">
      <w:pPr>
        <w:rPr>
          <w:rFonts w:asciiTheme="minorHAnsi" w:eastAsia="DejaVuSans" w:hAnsiTheme="minorHAnsi" w:cs="DejaVuSans"/>
          <w:sz w:val="20"/>
        </w:rPr>
      </w:pPr>
    </w:p>
    <w:p w14:paraId="2D166717" w14:textId="77777777" w:rsidR="004D5A21" w:rsidRPr="004D5A21" w:rsidRDefault="004D5A21" w:rsidP="004D5A21">
      <w:pPr>
        <w:rPr>
          <w:rFonts w:ascii="Calibri" w:hAnsi="Calibri" w:cs="Arial"/>
          <w:b/>
          <w:color w:val="BFBFBF"/>
          <w:sz w:val="20"/>
        </w:rPr>
      </w:pPr>
      <w:r w:rsidRPr="004D5A21">
        <w:rPr>
          <w:rFonts w:ascii="Calibri" w:hAnsi="Calibri" w:cs="Arial"/>
          <w:b/>
          <w:sz w:val="20"/>
        </w:rPr>
        <w:t xml:space="preserve">Name of Student:  </w:t>
      </w:r>
      <w:r>
        <w:rPr>
          <w:rFonts w:ascii="Calibri" w:hAnsi="Calibri" w:cs="Arial"/>
          <w:b/>
          <w:color w:val="BFBFBF" w:themeColor="background1" w:themeShade="BF"/>
          <w:sz w:val="20"/>
          <w:u w:val="single"/>
        </w:rPr>
        <w:tab/>
      </w:r>
      <w:r>
        <w:rPr>
          <w:rFonts w:ascii="Calibri" w:hAnsi="Calibri" w:cs="Arial"/>
          <w:b/>
          <w:color w:val="BFBFBF" w:themeColor="background1" w:themeShade="BF"/>
          <w:sz w:val="20"/>
          <w:u w:val="single"/>
        </w:rPr>
        <w:tab/>
      </w:r>
      <w:r w:rsidRPr="004D5A21">
        <w:rPr>
          <w:rFonts w:ascii="Calibri" w:hAnsi="Calibri" w:cs="Arial"/>
          <w:b/>
          <w:color w:val="BFBFBF" w:themeColor="background1" w:themeShade="BF"/>
          <w:sz w:val="20"/>
          <w:u w:val="single"/>
        </w:rPr>
        <w:tab/>
      </w:r>
      <w:r w:rsidRPr="004D5A21">
        <w:rPr>
          <w:rFonts w:ascii="Calibri" w:hAnsi="Calibri" w:cs="Arial"/>
          <w:b/>
          <w:color w:val="BFBFBF" w:themeColor="background1" w:themeShade="BF"/>
          <w:sz w:val="20"/>
          <w:u w:val="single"/>
        </w:rPr>
        <w:tab/>
      </w:r>
      <w:r w:rsidRPr="004D5A21">
        <w:rPr>
          <w:rFonts w:ascii="Calibri" w:hAnsi="Calibri" w:cs="Arial"/>
          <w:b/>
          <w:color w:val="BFBFBF"/>
          <w:sz w:val="20"/>
        </w:rPr>
        <w:tab/>
      </w:r>
      <w:r w:rsidRPr="004D5A21">
        <w:rPr>
          <w:rFonts w:ascii="Calibri" w:hAnsi="Calibri" w:cs="Arial"/>
          <w:b/>
          <w:sz w:val="20"/>
        </w:rPr>
        <w:t xml:space="preserve">Student #:  </w:t>
      </w:r>
      <w:r w:rsidRPr="004D5A21">
        <w:rPr>
          <w:rFonts w:ascii="Calibri" w:hAnsi="Calibri" w:cs="Arial"/>
          <w:b/>
          <w:color w:val="BFBFBF"/>
          <w:sz w:val="20"/>
          <w:u w:val="single"/>
        </w:rPr>
        <w:tab/>
      </w:r>
      <w:r w:rsidRPr="004D5A21">
        <w:rPr>
          <w:rFonts w:ascii="Calibri" w:hAnsi="Calibri" w:cs="Arial"/>
          <w:b/>
          <w:color w:val="BFBFBF"/>
          <w:sz w:val="20"/>
          <w:u w:val="single"/>
        </w:rPr>
        <w:tab/>
      </w:r>
      <w:r w:rsidRPr="004D5A21">
        <w:rPr>
          <w:rFonts w:ascii="Calibri" w:hAnsi="Calibri" w:cs="Arial"/>
          <w:b/>
          <w:color w:val="BFBFBF"/>
          <w:sz w:val="20"/>
          <w:u w:val="single"/>
        </w:rPr>
        <w:tab/>
      </w:r>
      <w:r>
        <w:rPr>
          <w:rFonts w:ascii="Calibri" w:hAnsi="Calibri" w:cs="Arial"/>
          <w:b/>
          <w:color w:val="BFBFBF"/>
          <w:sz w:val="20"/>
          <w:u w:val="single"/>
        </w:rPr>
        <w:tab/>
      </w:r>
      <w:r w:rsidRPr="004D5A21">
        <w:rPr>
          <w:rFonts w:ascii="Calibri" w:hAnsi="Calibri" w:cs="Arial"/>
          <w:b/>
          <w:color w:val="BFBFBF"/>
          <w:sz w:val="20"/>
          <w:u w:val="single"/>
        </w:rPr>
        <w:tab/>
      </w:r>
    </w:p>
    <w:p w14:paraId="4F7DA80F" w14:textId="77777777" w:rsidR="004D5A21" w:rsidRDefault="004D5A21" w:rsidP="004D5A21">
      <w:pPr>
        <w:rPr>
          <w:rFonts w:ascii="Calibri" w:hAnsi="Calibri" w:cs="Arial"/>
          <w:sz w:val="20"/>
        </w:rPr>
      </w:pPr>
    </w:p>
    <w:p w14:paraId="22A524F6" w14:textId="77777777" w:rsidR="004D5A21" w:rsidRPr="004D5A21" w:rsidRDefault="004D5A21" w:rsidP="004D5A21">
      <w:pPr>
        <w:jc w:val="both"/>
        <w:rPr>
          <w:rFonts w:ascii="Calibri" w:hAnsi="Calibri" w:cs="Arial"/>
          <w:b/>
          <w:color w:val="BFBFBF"/>
          <w:sz w:val="20"/>
        </w:rPr>
      </w:pPr>
      <w:r>
        <w:rPr>
          <w:rFonts w:ascii="Calibri" w:hAnsi="Calibri" w:cs="Arial"/>
          <w:b/>
          <w:sz w:val="20"/>
        </w:rPr>
        <w:t xml:space="preserve">Name of </w:t>
      </w:r>
      <w:r w:rsidRPr="004D5A21">
        <w:rPr>
          <w:rFonts w:ascii="Calibri" w:hAnsi="Calibri" w:cs="Arial"/>
          <w:b/>
          <w:sz w:val="20"/>
        </w:rPr>
        <w:t xml:space="preserve">Supervisor:  </w:t>
      </w:r>
      <w:r w:rsidRPr="004D5A21">
        <w:rPr>
          <w:rFonts w:ascii="Calibri" w:hAnsi="Calibri" w:cs="Arial"/>
          <w:b/>
          <w:color w:val="BFBFBF"/>
          <w:sz w:val="20"/>
          <w:u w:val="single"/>
        </w:rPr>
        <w:tab/>
      </w:r>
      <w:r w:rsidRPr="004D5A21">
        <w:rPr>
          <w:rFonts w:ascii="Calibri" w:hAnsi="Calibri" w:cs="Arial"/>
          <w:b/>
          <w:color w:val="BFBFBF"/>
          <w:sz w:val="20"/>
          <w:u w:val="single"/>
        </w:rPr>
        <w:tab/>
      </w:r>
      <w:r w:rsidRPr="004D5A21">
        <w:rPr>
          <w:rFonts w:ascii="Calibri" w:hAnsi="Calibri" w:cs="Arial"/>
          <w:b/>
          <w:color w:val="BFBFBF"/>
          <w:sz w:val="20"/>
          <w:u w:val="single"/>
        </w:rPr>
        <w:tab/>
      </w:r>
      <w:r w:rsidRPr="004D5A21">
        <w:rPr>
          <w:rFonts w:ascii="Calibri" w:hAnsi="Calibri" w:cs="Arial"/>
          <w:b/>
          <w:color w:val="BFBFBF"/>
          <w:sz w:val="20"/>
          <w:u w:val="single"/>
        </w:rPr>
        <w:tab/>
      </w:r>
      <w:r w:rsidRPr="004D5A21">
        <w:rPr>
          <w:rFonts w:ascii="Calibri" w:hAnsi="Calibri" w:cs="Arial"/>
          <w:b/>
          <w:color w:val="BFBFBF"/>
          <w:sz w:val="20"/>
        </w:rPr>
        <w:tab/>
      </w:r>
      <w:r w:rsidR="00775337">
        <w:rPr>
          <w:rFonts w:ascii="Calibri" w:hAnsi="Calibri" w:cs="Arial"/>
          <w:b/>
          <w:sz w:val="20"/>
        </w:rPr>
        <w:t>Dates</w:t>
      </w:r>
      <w:r>
        <w:rPr>
          <w:rFonts w:ascii="Calibri" w:hAnsi="Calibri" w:cs="Arial"/>
          <w:b/>
          <w:sz w:val="20"/>
        </w:rPr>
        <w:t xml:space="preserve"> of leave (from – to)</w:t>
      </w:r>
      <w:r w:rsidRPr="004D5A21">
        <w:rPr>
          <w:rFonts w:ascii="Calibri" w:hAnsi="Calibri" w:cs="Arial"/>
          <w:b/>
          <w:sz w:val="20"/>
        </w:rPr>
        <w:t xml:space="preserve">:  </w:t>
      </w:r>
      <w:r w:rsidRPr="004D5A21">
        <w:rPr>
          <w:rFonts w:ascii="Calibri" w:hAnsi="Calibri" w:cs="Arial"/>
          <w:b/>
          <w:color w:val="BFBFBF"/>
          <w:sz w:val="20"/>
          <w:u w:val="single"/>
        </w:rPr>
        <w:tab/>
      </w:r>
      <w:r>
        <w:rPr>
          <w:rFonts w:ascii="Calibri" w:hAnsi="Calibri" w:cs="Arial"/>
          <w:b/>
          <w:color w:val="BFBFBF"/>
          <w:sz w:val="20"/>
          <w:u w:val="single"/>
        </w:rPr>
        <w:tab/>
      </w:r>
      <w:r w:rsidRPr="004D5A21">
        <w:rPr>
          <w:rFonts w:ascii="Calibri" w:hAnsi="Calibri" w:cs="Arial"/>
          <w:b/>
          <w:color w:val="BFBFBF"/>
          <w:sz w:val="20"/>
          <w:u w:val="single"/>
        </w:rPr>
        <w:tab/>
      </w:r>
    </w:p>
    <w:p w14:paraId="3487BF38" w14:textId="77777777" w:rsidR="004D5A21" w:rsidRDefault="004D5A21" w:rsidP="004D5A21">
      <w:pPr>
        <w:rPr>
          <w:rFonts w:ascii="Calibri" w:hAnsi="Calibri" w:cs="Arial"/>
          <w:sz w:val="20"/>
        </w:rPr>
      </w:pPr>
    </w:p>
    <w:p w14:paraId="56BF969E" w14:textId="77777777" w:rsidR="002B3A52" w:rsidRPr="004D5A21" w:rsidRDefault="002B3A52" w:rsidP="002B3A52">
      <w:pPr>
        <w:jc w:val="both"/>
        <w:rPr>
          <w:rFonts w:ascii="Calibri" w:hAnsi="Calibri" w:cs="Arial"/>
          <w:b/>
          <w:color w:val="BFBFBF"/>
          <w:sz w:val="20"/>
        </w:rPr>
      </w:pPr>
      <w:r>
        <w:rPr>
          <w:rFonts w:ascii="Calibri" w:hAnsi="Calibri" w:cs="Arial"/>
          <w:b/>
          <w:sz w:val="20"/>
        </w:rPr>
        <w:t xml:space="preserve">Name of interim </w:t>
      </w:r>
      <w:r w:rsidRPr="004D5A21">
        <w:rPr>
          <w:rFonts w:ascii="Calibri" w:hAnsi="Calibri" w:cs="Arial"/>
          <w:b/>
          <w:sz w:val="20"/>
        </w:rPr>
        <w:t xml:space="preserve">Supervisor:  </w:t>
      </w:r>
      <w:r w:rsidRPr="004D5A21">
        <w:rPr>
          <w:rFonts w:ascii="Calibri" w:hAnsi="Calibri" w:cs="Arial"/>
          <w:b/>
          <w:color w:val="BFBFBF"/>
          <w:sz w:val="20"/>
          <w:u w:val="single"/>
        </w:rPr>
        <w:tab/>
      </w:r>
      <w:r w:rsidRPr="004D5A21">
        <w:rPr>
          <w:rFonts w:ascii="Calibri" w:hAnsi="Calibri" w:cs="Arial"/>
          <w:b/>
          <w:color w:val="BFBFBF"/>
          <w:sz w:val="20"/>
          <w:u w:val="single"/>
        </w:rPr>
        <w:tab/>
      </w:r>
      <w:r w:rsidRPr="004D5A21">
        <w:rPr>
          <w:rFonts w:ascii="Calibri" w:hAnsi="Calibri" w:cs="Arial"/>
          <w:b/>
          <w:color w:val="BFBFBF"/>
          <w:sz w:val="20"/>
          <w:u w:val="single"/>
        </w:rPr>
        <w:tab/>
      </w:r>
    </w:p>
    <w:p w14:paraId="0F020BFC" w14:textId="77777777" w:rsidR="002B3A52" w:rsidRDefault="002B3A52" w:rsidP="004D5A21">
      <w:pPr>
        <w:rPr>
          <w:rFonts w:ascii="Calibri" w:hAnsi="Calibri" w:cs="Arial"/>
          <w:sz w:val="20"/>
        </w:rPr>
      </w:pPr>
    </w:p>
    <w:p w14:paraId="5C927B31" w14:textId="77777777" w:rsidR="004D5A21" w:rsidRPr="004D5A21" w:rsidRDefault="004D5A21" w:rsidP="004D5A21">
      <w:pPr>
        <w:rPr>
          <w:rFonts w:ascii="Calibri" w:hAnsi="Calibri" w:cs="Arial"/>
          <w:b/>
          <w:sz w:val="20"/>
        </w:rPr>
      </w:pPr>
      <w:r w:rsidRPr="004D5A21">
        <w:rPr>
          <w:rFonts w:ascii="Calibri" w:hAnsi="Calibri" w:cs="Arial"/>
          <w:b/>
          <w:sz w:val="20"/>
        </w:rPr>
        <w:t xml:space="preserve">Specific arrangements </w:t>
      </w:r>
      <w:r w:rsidR="006C6D35">
        <w:rPr>
          <w:rFonts w:ascii="Calibri" w:hAnsi="Calibri" w:cs="Arial"/>
          <w:b/>
          <w:sz w:val="20"/>
        </w:rPr>
        <w:t xml:space="preserve">made </w:t>
      </w:r>
      <w:r w:rsidRPr="004D5A21">
        <w:rPr>
          <w:rFonts w:ascii="Calibri" w:hAnsi="Calibri" w:cs="Arial"/>
          <w:b/>
          <w:sz w:val="20"/>
        </w:rPr>
        <w:t xml:space="preserve">for </w:t>
      </w:r>
      <w:r w:rsidR="006C6D35">
        <w:rPr>
          <w:rFonts w:ascii="Calibri" w:hAnsi="Calibri" w:cs="Arial"/>
          <w:b/>
          <w:sz w:val="20"/>
        </w:rPr>
        <w:t xml:space="preserve">continuity of </w:t>
      </w:r>
      <w:r w:rsidRPr="004D5A21">
        <w:rPr>
          <w:rFonts w:ascii="Calibri" w:hAnsi="Calibri" w:cs="Arial"/>
          <w:b/>
          <w:sz w:val="20"/>
        </w:rPr>
        <w:t>supervision:</w:t>
      </w:r>
    </w:p>
    <w:p w14:paraId="7A8CECED" w14:textId="77777777" w:rsidR="004D5A21" w:rsidRDefault="004D5A21" w:rsidP="004D5A21">
      <w:pPr>
        <w:rPr>
          <w:rFonts w:ascii="Calibri" w:hAnsi="Calibri" w:cs="Arial"/>
          <w:sz w:val="20"/>
        </w:rPr>
      </w:pPr>
    </w:p>
    <w:p w14:paraId="0B6A300B" w14:textId="77777777" w:rsidR="004D5A21" w:rsidRPr="004D5A21" w:rsidRDefault="004D5A21" w:rsidP="004D5A21">
      <w:pPr>
        <w:rPr>
          <w:rFonts w:ascii="Calibri" w:hAnsi="Calibri" w:cs="Arial"/>
          <w:sz w:val="20"/>
        </w:rPr>
      </w:pPr>
    </w:p>
    <w:p w14:paraId="03C1D7DD" w14:textId="77777777" w:rsidR="004D5A21" w:rsidRPr="004D5A21" w:rsidRDefault="004D5A21" w:rsidP="004D5A21">
      <w:pPr>
        <w:tabs>
          <w:tab w:val="left" w:pos="360"/>
        </w:tabs>
        <w:jc w:val="both"/>
        <w:rPr>
          <w:rFonts w:ascii="Calibri" w:hAnsi="Calibri" w:cs="Arial"/>
          <w:sz w:val="20"/>
        </w:rPr>
      </w:pPr>
    </w:p>
    <w:p w14:paraId="3E82DFCC" w14:textId="77777777" w:rsidR="004D5A21" w:rsidRPr="004D5A21" w:rsidRDefault="004D5A21" w:rsidP="004D5A21">
      <w:pPr>
        <w:tabs>
          <w:tab w:val="left" w:pos="360"/>
        </w:tabs>
        <w:jc w:val="both"/>
        <w:rPr>
          <w:rFonts w:ascii="Calibri" w:hAnsi="Calibri" w:cs="Arial"/>
          <w:sz w:val="20"/>
          <w:u w:val="single"/>
        </w:rPr>
      </w:pPr>
    </w:p>
    <w:p w14:paraId="3DD07CE3" w14:textId="77777777" w:rsidR="004D5A21" w:rsidRPr="004D5A21" w:rsidRDefault="004D5A21" w:rsidP="004D5A21">
      <w:pPr>
        <w:tabs>
          <w:tab w:val="left" w:pos="360"/>
        </w:tabs>
        <w:jc w:val="both"/>
        <w:rPr>
          <w:rFonts w:ascii="Calibri" w:hAnsi="Calibri" w:cs="Arial"/>
          <w:sz w:val="20"/>
          <w:u w:val="single"/>
        </w:rPr>
      </w:pPr>
    </w:p>
    <w:p w14:paraId="0253D9E6" w14:textId="77777777" w:rsidR="004D5A21" w:rsidRPr="004D5A21" w:rsidRDefault="004D5A21" w:rsidP="004D5A21">
      <w:pPr>
        <w:tabs>
          <w:tab w:val="left" w:pos="360"/>
        </w:tabs>
        <w:jc w:val="both"/>
        <w:rPr>
          <w:rFonts w:ascii="Calibri" w:hAnsi="Calibri" w:cs="Arial"/>
          <w:sz w:val="20"/>
          <w:u w:val="single"/>
        </w:rPr>
      </w:pPr>
    </w:p>
    <w:p w14:paraId="65DB0054" w14:textId="77777777" w:rsidR="004D5A21" w:rsidRPr="004D5A21" w:rsidRDefault="004D5A21" w:rsidP="004D5A21">
      <w:pPr>
        <w:tabs>
          <w:tab w:val="left" w:pos="360"/>
        </w:tabs>
        <w:jc w:val="both"/>
        <w:rPr>
          <w:rFonts w:ascii="Calibri" w:hAnsi="Calibri" w:cs="Arial"/>
          <w:sz w:val="20"/>
          <w:u w:val="single"/>
        </w:rPr>
      </w:pPr>
    </w:p>
    <w:p w14:paraId="1DA88411" w14:textId="77777777" w:rsidR="004D5A21" w:rsidRPr="004D5A21" w:rsidRDefault="004D5A21" w:rsidP="004D5A21">
      <w:pPr>
        <w:tabs>
          <w:tab w:val="left" w:pos="360"/>
        </w:tabs>
        <w:jc w:val="both"/>
        <w:rPr>
          <w:rFonts w:ascii="Calibri" w:hAnsi="Calibri" w:cs="Arial"/>
          <w:sz w:val="20"/>
          <w:u w:val="single"/>
        </w:rPr>
      </w:pPr>
    </w:p>
    <w:p w14:paraId="64DF39B8" w14:textId="77777777" w:rsidR="006C6D35" w:rsidRPr="004D5A21" w:rsidRDefault="006C6D35" w:rsidP="004D5A21">
      <w:pPr>
        <w:rPr>
          <w:rFonts w:asciiTheme="minorHAnsi" w:eastAsia="DejaVuSans" w:hAnsiTheme="minorHAnsi" w:cs="DejaVuSans"/>
          <w:sz w:val="20"/>
        </w:rPr>
      </w:pPr>
    </w:p>
    <w:p w14:paraId="62B634DD" w14:textId="77777777" w:rsidR="00A558B7" w:rsidRDefault="00A558B7" w:rsidP="004D5A21">
      <w:pPr>
        <w:tabs>
          <w:tab w:val="left" w:pos="360"/>
          <w:tab w:val="left" w:pos="5760"/>
        </w:tabs>
        <w:jc w:val="both"/>
        <w:rPr>
          <w:rFonts w:ascii="Calibri" w:hAnsi="Calibri" w:cs="Arial"/>
          <w:b/>
          <w:sz w:val="20"/>
        </w:rPr>
      </w:pPr>
    </w:p>
    <w:p w14:paraId="0316E725" w14:textId="77777777" w:rsidR="00A558B7" w:rsidRDefault="00A558B7" w:rsidP="004D5A21">
      <w:pPr>
        <w:tabs>
          <w:tab w:val="left" w:pos="360"/>
          <w:tab w:val="left" w:pos="5760"/>
        </w:tabs>
        <w:jc w:val="both"/>
        <w:rPr>
          <w:rFonts w:ascii="Calibri" w:hAnsi="Calibri" w:cs="Arial"/>
          <w:b/>
          <w:sz w:val="20"/>
        </w:rPr>
      </w:pPr>
    </w:p>
    <w:p w14:paraId="20AE164A" w14:textId="77777777" w:rsidR="00A558B7" w:rsidRDefault="00A558B7" w:rsidP="004D5A21">
      <w:pPr>
        <w:tabs>
          <w:tab w:val="left" w:pos="360"/>
          <w:tab w:val="left" w:pos="5760"/>
        </w:tabs>
        <w:jc w:val="both"/>
        <w:rPr>
          <w:rFonts w:ascii="Calibri" w:hAnsi="Calibri" w:cs="Arial"/>
          <w:b/>
          <w:sz w:val="20"/>
        </w:rPr>
      </w:pPr>
    </w:p>
    <w:p w14:paraId="5199CFEE" w14:textId="77777777" w:rsidR="006C6D35" w:rsidRDefault="006C6D35" w:rsidP="004D5A21">
      <w:pPr>
        <w:tabs>
          <w:tab w:val="left" w:pos="360"/>
          <w:tab w:val="left" w:pos="5760"/>
        </w:tabs>
        <w:jc w:val="both"/>
        <w:rPr>
          <w:rFonts w:ascii="Calibri" w:hAnsi="Calibri" w:cs="Arial"/>
          <w:b/>
          <w:sz w:val="20"/>
        </w:rPr>
      </w:pPr>
    </w:p>
    <w:p w14:paraId="14CAAD0A" w14:textId="77777777" w:rsidR="004D5A21" w:rsidRPr="004D5A21" w:rsidRDefault="004D5A21" w:rsidP="004D5A21">
      <w:pPr>
        <w:tabs>
          <w:tab w:val="left" w:pos="360"/>
          <w:tab w:val="left" w:pos="5760"/>
        </w:tabs>
        <w:jc w:val="both"/>
        <w:rPr>
          <w:rFonts w:ascii="Calibri" w:hAnsi="Calibri" w:cs="Arial"/>
          <w:b/>
          <w:sz w:val="20"/>
        </w:rPr>
      </w:pPr>
      <w:r w:rsidRPr="004D5A21">
        <w:rPr>
          <w:rFonts w:ascii="Calibri" w:hAnsi="Calibri" w:cs="Arial"/>
          <w:b/>
          <w:sz w:val="20"/>
        </w:rPr>
        <w:t>Supervisor</w:t>
      </w:r>
      <w:r>
        <w:rPr>
          <w:rFonts w:ascii="Calibri" w:hAnsi="Calibri" w:cs="Arial"/>
          <w:b/>
          <w:sz w:val="20"/>
        </w:rPr>
        <w:t>’</w:t>
      </w:r>
      <w:r w:rsidR="002B3A52">
        <w:rPr>
          <w:rFonts w:ascii="Calibri" w:hAnsi="Calibri" w:cs="Arial"/>
          <w:b/>
          <w:sz w:val="20"/>
        </w:rPr>
        <w:t>s</w:t>
      </w:r>
      <w:r>
        <w:rPr>
          <w:rFonts w:ascii="Calibri" w:hAnsi="Calibri" w:cs="Arial"/>
          <w:b/>
          <w:sz w:val="20"/>
        </w:rPr>
        <w:t xml:space="preserve"> signature</w:t>
      </w:r>
      <w:r w:rsidRPr="004D5A21">
        <w:rPr>
          <w:rFonts w:ascii="Calibri" w:hAnsi="Calibri" w:cs="Arial"/>
          <w:b/>
          <w:sz w:val="20"/>
        </w:rPr>
        <w:t xml:space="preserve">:  </w:t>
      </w:r>
      <w:r w:rsidRPr="004D5A21">
        <w:rPr>
          <w:rFonts w:ascii="Calibri" w:hAnsi="Calibri" w:cs="Arial"/>
          <w:b/>
          <w:color w:val="BFBFBF"/>
          <w:sz w:val="20"/>
          <w:u w:val="single"/>
        </w:rPr>
        <w:tab/>
      </w:r>
      <w:r w:rsidRPr="004D5A21">
        <w:rPr>
          <w:rFonts w:ascii="Calibri" w:hAnsi="Calibri" w:cs="Arial"/>
          <w:b/>
          <w:color w:val="BFBFBF"/>
          <w:sz w:val="20"/>
        </w:rPr>
        <w:tab/>
      </w:r>
      <w:r w:rsidRPr="006C6D35">
        <w:rPr>
          <w:rFonts w:ascii="Calibri" w:hAnsi="Calibri" w:cs="Arial"/>
          <w:b/>
          <w:sz w:val="20"/>
        </w:rPr>
        <w:t>Date:</w:t>
      </w:r>
      <w:r>
        <w:rPr>
          <w:rFonts w:ascii="Calibri" w:hAnsi="Calibri" w:cs="Arial"/>
          <w:b/>
          <w:color w:val="BFBFBF"/>
          <w:sz w:val="20"/>
        </w:rPr>
        <w:t xml:space="preserve">  </w:t>
      </w:r>
      <w:r w:rsidRPr="004D5A21">
        <w:rPr>
          <w:rFonts w:ascii="Calibri" w:hAnsi="Calibri" w:cs="Arial"/>
          <w:b/>
          <w:color w:val="BFBFBF"/>
          <w:sz w:val="20"/>
          <w:u w:val="single"/>
        </w:rPr>
        <w:tab/>
      </w:r>
      <w:r w:rsidRPr="004D5A21">
        <w:rPr>
          <w:rFonts w:ascii="Calibri" w:hAnsi="Calibri" w:cs="Arial"/>
          <w:b/>
          <w:color w:val="BFBFBF"/>
          <w:sz w:val="20"/>
          <w:u w:val="single"/>
        </w:rPr>
        <w:tab/>
      </w:r>
      <w:r w:rsidRPr="004D5A21">
        <w:rPr>
          <w:rFonts w:ascii="Calibri" w:hAnsi="Calibri" w:cs="Arial"/>
          <w:b/>
          <w:color w:val="BFBFBF"/>
          <w:sz w:val="20"/>
          <w:u w:val="single"/>
        </w:rPr>
        <w:tab/>
      </w:r>
      <w:r w:rsidRPr="004D5A21">
        <w:rPr>
          <w:rFonts w:ascii="Calibri" w:hAnsi="Calibri" w:cs="Arial"/>
          <w:b/>
          <w:color w:val="BFBFBF"/>
          <w:sz w:val="20"/>
          <w:u w:val="single"/>
        </w:rPr>
        <w:tab/>
      </w:r>
    </w:p>
    <w:p w14:paraId="3E5D085D" w14:textId="77777777" w:rsidR="004D5A21" w:rsidRDefault="004D5A21" w:rsidP="004D5A21">
      <w:pPr>
        <w:tabs>
          <w:tab w:val="left" w:pos="360"/>
          <w:tab w:val="left" w:pos="4320"/>
        </w:tabs>
        <w:ind w:left="360" w:hanging="360"/>
        <w:jc w:val="both"/>
        <w:rPr>
          <w:rFonts w:ascii="Calibri" w:hAnsi="Calibri" w:cs="Arial"/>
          <w:b/>
          <w:sz w:val="20"/>
        </w:rPr>
      </w:pPr>
    </w:p>
    <w:p w14:paraId="1216A650" w14:textId="77777777" w:rsidR="002B3A52" w:rsidRDefault="002B3A52" w:rsidP="004D5A21">
      <w:pPr>
        <w:tabs>
          <w:tab w:val="left" w:pos="360"/>
          <w:tab w:val="left" w:pos="4320"/>
        </w:tabs>
        <w:ind w:left="360" w:hanging="360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Interim </w:t>
      </w:r>
      <w:r w:rsidRPr="004D5A21">
        <w:rPr>
          <w:rFonts w:ascii="Calibri" w:hAnsi="Calibri" w:cs="Arial"/>
          <w:b/>
          <w:sz w:val="20"/>
        </w:rPr>
        <w:t>Supervisor</w:t>
      </w:r>
      <w:r>
        <w:rPr>
          <w:rFonts w:ascii="Calibri" w:hAnsi="Calibri" w:cs="Arial"/>
          <w:b/>
          <w:sz w:val="20"/>
        </w:rPr>
        <w:t>’s signature</w:t>
      </w:r>
      <w:r w:rsidRPr="004D5A21">
        <w:rPr>
          <w:rFonts w:ascii="Calibri" w:hAnsi="Calibri" w:cs="Arial"/>
          <w:b/>
          <w:sz w:val="20"/>
        </w:rPr>
        <w:t xml:space="preserve">:  </w:t>
      </w:r>
      <w:r w:rsidRPr="004D5A21">
        <w:rPr>
          <w:rFonts w:ascii="Calibri" w:hAnsi="Calibri" w:cs="Arial"/>
          <w:b/>
          <w:color w:val="BFBFBF"/>
          <w:sz w:val="20"/>
          <w:u w:val="single"/>
        </w:rPr>
        <w:tab/>
      </w:r>
      <w:r w:rsidRPr="004D5A21">
        <w:rPr>
          <w:rFonts w:ascii="Calibri" w:hAnsi="Calibri" w:cs="Arial"/>
          <w:b/>
          <w:color w:val="BFBFBF"/>
          <w:sz w:val="20"/>
          <w:u w:val="single"/>
        </w:rPr>
        <w:tab/>
      </w:r>
      <w:r w:rsidRPr="004D5A21">
        <w:rPr>
          <w:rFonts w:ascii="Calibri" w:hAnsi="Calibri" w:cs="Arial"/>
          <w:b/>
          <w:color w:val="BFBFBF"/>
          <w:sz w:val="20"/>
          <w:u w:val="single"/>
        </w:rPr>
        <w:tab/>
      </w:r>
      <w:r w:rsidRPr="004D5A21">
        <w:rPr>
          <w:rFonts w:ascii="Calibri" w:hAnsi="Calibri" w:cs="Arial"/>
          <w:b/>
          <w:color w:val="BFBFBF"/>
          <w:sz w:val="20"/>
        </w:rPr>
        <w:tab/>
      </w:r>
      <w:r w:rsidRPr="006C6D35">
        <w:rPr>
          <w:rFonts w:ascii="Calibri" w:hAnsi="Calibri" w:cs="Arial"/>
          <w:b/>
          <w:sz w:val="20"/>
        </w:rPr>
        <w:t>Date:</w:t>
      </w:r>
      <w:r>
        <w:rPr>
          <w:rFonts w:ascii="Calibri" w:hAnsi="Calibri" w:cs="Arial"/>
          <w:b/>
          <w:color w:val="BFBFBF"/>
          <w:sz w:val="20"/>
        </w:rPr>
        <w:t xml:space="preserve">  </w:t>
      </w:r>
      <w:r w:rsidRPr="004D5A21">
        <w:rPr>
          <w:rFonts w:ascii="Calibri" w:hAnsi="Calibri" w:cs="Arial"/>
          <w:b/>
          <w:color w:val="BFBFBF"/>
          <w:sz w:val="20"/>
          <w:u w:val="single"/>
        </w:rPr>
        <w:tab/>
      </w:r>
      <w:r w:rsidRPr="004D5A21">
        <w:rPr>
          <w:rFonts w:ascii="Calibri" w:hAnsi="Calibri" w:cs="Arial"/>
          <w:b/>
          <w:color w:val="BFBFBF"/>
          <w:sz w:val="20"/>
          <w:u w:val="single"/>
        </w:rPr>
        <w:tab/>
      </w:r>
      <w:r w:rsidRPr="004D5A21">
        <w:rPr>
          <w:rFonts w:ascii="Calibri" w:hAnsi="Calibri" w:cs="Arial"/>
          <w:b/>
          <w:color w:val="BFBFBF"/>
          <w:sz w:val="20"/>
          <w:u w:val="single"/>
        </w:rPr>
        <w:tab/>
      </w:r>
      <w:r w:rsidRPr="004D5A21">
        <w:rPr>
          <w:rFonts w:ascii="Calibri" w:hAnsi="Calibri" w:cs="Arial"/>
          <w:b/>
          <w:color w:val="BFBFBF"/>
          <w:sz w:val="20"/>
          <w:u w:val="single"/>
        </w:rPr>
        <w:tab/>
      </w:r>
    </w:p>
    <w:p w14:paraId="09F70C54" w14:textId="77777777" w:rsidR="002B3A52" w:rsidRPr="006C6D35" w:rsidRDefault="002B3A52" w:rsidP="004D5A21">
      <w:pPr>
        <w:tabs>
          <w:tab w:val="left" w:pos="360"/>
          <w:tab w:val="left" w:pos="4320"/>
        </w:tabs>
        <w:ind w:left="360" w:hanging="360"/>
        <w:jc w:val="both"/>
        <w:rPr>
          <w:rFonts w:ascii="Calibri" w:hAnsi="Calibri" w:cs="Arial"/>
          <w:b/>
          <w:sz w:val="20"/>
        </w:rPr>
      </w:pPr>
    </w:p>
    <w:p w14:paraId="65A0AE02" w14:textId="77777777" w:rsidR="004D5A21" w:rsidRPr="006C6D35" w:rsidRDefault="004D5A21" w:rsidP="004D5A21">
      <w:pPr>
        <w:tabs>
          <w:tab w:val="left" w:pos="360"/>
          <w:tab w:val="left" w:pos="4320"/>
        </w:tabs>
        <w:ind w:left="360" w:hanging="360"/>
        <w:jc w:val="both"/>
        <w:rPr>
          <w:rFonts w:ascii="Calibri" w:hAnsi="Calibri" w:cs="Arial"/>
          <w:b/>
          <w:sz w:val="20"/>
          <w:u w:val="single"/>
        </w:rPr>
      </w:pPr>
      <w:r w:rsidRPr="006C6D35">
        <w:rPr>
          <w:rFonts w:ascii="Calibri" w:hAnsi="Calibri" w:cs="Arial"/>
          <w:b/>
          <w:sz w:val="20"/>
        </w:rPr>
        <w:t xml:space="preserve">Student’s signature:  </w:t>
      </w:r>
      <w:r w:rsidRPr="006C6D35">
        <w:rPr>
          <w:rFonts w:ascii="Calibri" w:hAnsi="Calibri" w:cs="Arial"/>
          <w:b/>
          <w:color w:val="BFBFBF"/>
          <w:sz w:val="20"/>
          <w:u w:val="single"/>
        </w:rPr>
        <w:tab/>
      </w:r>
      <w:r w:rsidRPr="006C6D35">
        <w:rPr>
          <w:rFonts w:ascii="Calibri" w:hAnsi="Calibri" w:cs="Arial"/>
          <w:b/>
          <w:color w:val="BFBFBF"/>
          <w:sz w:val="20"/>
          <w:u w:val="single"/>
        </w:rPr>
        <w:tab/>
      </w:r>
      <w:r w:rsidRPr="006C6D35">
        <w:rPr>
          <w:rFonts w:ascii="Calibri" w:hAnsi="Calibri" w:cs="Arial"/>
          <w:b/>
          <w:color w:val="BFBFBF"/>
          <w:sz w:val="20"/>
          <w:u w:val="single"/>
        </w:rPr>
        <w:tab/>
      </w:r>
      <w:r w:rsidRPr="006C6D35">
        <w:rPr>
          <w:rFonts w:ascii="Calibri" w:hAnsi="Calibri" w:cs="Arial"/>
          <w:b/>
          <w:color w:val="BFBFBF"/>
          <w:sz w:val="20"/>
        </w:rPr>
        <w:tab/>
      </w:r>
      <w:r w:rsidRPr="006C6D35">
        <w:rPr>
          <w:rFonts w:ascii="Calibri" w:hAnsi="Calibri" w:cs="Arial"/>
          <w:b/>
          <w:sz w:val="20"/>
        </w:rPr>
        <w:t>Date</w:t>
      </w:r>
      <w:r w:rsidR="0010616E" w:rsidRPr="006C6D35">
        <w:rPr>
          <w:rFonts w:ascii="Calibri" w:hAnsi="Calibri" w:cs="Arial"/>
          <w:b/>
          <w:sz w:val="20"/>
        </w:rPr>
        <w:t>:</w:t>
      </w:r>
      <w:r w:rsidR="0010616E">
        <w:rPr>
          <w:rFonts w:ascii="Calibri" w:hAnsi="Calibri" w:cs="Arial"/>
          <w:b/>
          <w:color w:val="BFBFBF"/>
          <w:sz w:val="20"/>
        </w:rPr>
        <w:t xml:space="preserve">  </w:t>
      </w:r>
      <w:r w:rsidR="0010616E" w:rsidRPr="004D5A21">
        <w:rPr>
          <w:rFonts w:ascii="Calibri" w:hAnsi="Calibri" w:cs="Arial"/>
          <w:b/>
          <w:color w:val="BFBFBF"/>
          <w:sz w:val="20"/>
          <w:u w:val="single"/>
        </w:rPr>
        <w:tab/>
      </w:r>
      <w:r w:rsidR="0010616E" w:rsidRPr="004D5A21">
        <w:rPr>
          <w:rFonts w:ascii="Calibri" w:hAnsi="Calibri" w:cs="Arial"/>
          <w:b/>
          <w:color w:val="BFBFBF"/>
          <w:sz w:val="20"/>
          <w:u w:val="single"/>
        </w:rPr>
        <w:tab/>
      </w:r>
      <w:r w:rsidR="0010616E" w:rsidRPr="004D5A21">
        <w:rPr>
          <w:rFonts w:ascii="Calibri" w:hAnsi="Calibri" w:cs="Arial"/>
          <w:b/>
          <w:color w:val="BFBFBF"/>
          <w:sz w:val="20"/>
          <w:u w:val="single"/>
        </w:rPr>
        <w:tab/>
      </w:r>
      <w:r w:rsidR="0010616E" w:rsidRPr="004D5A21">
        <w:rPr>
          <w:rFonts w:ascii="Calibri" w:hAnsi="Calibri" w:cs="Arial"/>
          <w:b/>
          <w:color w:val="BFBFBF"/>
          <w:sz w:val="20"/>
          <w:u w:val="single"/>
        </w:rPr>
        <w:tab/>
      </w:r>
    </w:p>
    <w:p w14:paraId="6040651B" w14:textId="77777777" w:rsidR="006C6D35" w:rsidRDefault="006C6D35" w:rsidP="004D5A21">
      <w:pPr>
        <w:tabs>
          <w:tab w:val="left" w:pos="360"/>
          <w:tab w:val="left" w:pos="4320"/>
        </w:tabs>
        <w:ind w:left="360" w:hanging="360"/>
        <w:jc w:val="both"/>
        <w:rPr>
          <w:rFonts w:ascii="Calibri" w:hAnsi="Calibri" w:cs="Arial"/>
          <w:b/>
          <w:sz w:val="20"/>
          <w:u w:val="single"/>
        </w:rPr>
      </w:pPr>
    </w:p>
    <w:p w14:paraId="2173A99B" w14:textId="77777777" w:rsidR="006C6D35" w:rsidRPr="006C6D35" w:rsidRDefault="006C6D35" w:rsidP="004D5A21">
      <w:pPr>
        <w:tabs>
          <w:tab w:val="left" w:pos="360"/>
          <w:tab w:val="left" w:pos="4320"/>
        </w:tabs>
        <w:ind w:left="360" w:hanging="360"/>
        <w:jc w:val="both"/>
        <w:rPr>
          <w:rFonts w:ascii="Calibri" w:hAnsi="Calibri" w:cs="Arial"/>
          <w:b/>
          <w:sz w:val="20"/>
          <w:u w:val="single"/>
        </w:rPr>
      </w:pPr>
    </w:p>
    <w:p w14:paraId="6D3E6F41" w14:textId="77777777" w:rsidR="00BC079B" w:rsidRPr="00B963AF" w:rsidRDefault="00BC079B" w:rsidP="00BC079B">
      <w:pPr>
        <w:rPr>
          <w:rFonts w:ascii="Calibri" w:hAnsi="Calibri" w:cs="Arial"/>
          <w:sz w:val="22"/>
          <w:szCs w:val="22"/>
        </w:rPr>
      </w:pPr>
      <w:r w:rsidRPr="00B963AF">
        <w:rPr>
          <w:rFonts w:ascii="Calibri" w:hAnsi="Calibri" w:cs="Arial"/>
          <w:sz w:val="22"/>
          <w:szCs w:val="22"/>
        </w:rPr>
        <w:t>Please return completed form to:</w:t>
      </w:r>
    </w:p>
    <w:p w14:paraId="0F3F098D" w14:textId="77777777" w:rsidR="00BC079B" w:rsidRPr="00277E70" w:rsidRDefault="00BC079B" w:rsidP="00BC079B">
      <w:pPr>
        <w:rPr>
          <w:rFonts w:ascii="Calibri" w:hAnsi="Calibri" w:cs="Arial"/>
          <w:sz w:val="16"/>
          <w:szCs w:val="16"/>
        </w:rPr>
      </w:pPr>
    </w:p>
    <w:p w14:paraId="005E204C" w14:textId="77777777" w:rsidR="00BC079B" w:rsidRPr="000B146C" w:rsidRDefault="00BC079B" w:rsidP="00BC079B">
      <w:pPr>
        <w:jc w:val="center"/>
        <w:rPr>
          <w:rStyle w:val="Hyperlink"/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fldChar w:fldCharType="begin"/>
      </w:r>
      <w:r>
        <w:rPr>
          <w:rFonts w:ascii="Calibri" w:hAnsi="Calibri" w:cs="Arial"/>
          <w:b/>
          <w:sz w:val="22"/>
          <w:szCs w:val="22"/>
        </w:rPr>
        <w:instrText xml:space="preserve"> HYPERLINK "mailto:cell.grad@ubc.ca%20" </w:instrText>
      </w:r>
      <w:r>
        <w:rPr>
          <w:rFonts w:ascii="Calibri" w:hAnsi="Calibri" w:cs="Arial"/>
          <w:b/>
          <w:sz w:val="22"/>
          <w:szCs w:val="22"/>
        </w:rPr>
      </w:r>
      <w:r>
        <w:rPr>
          <w:rFonts w:ascii="Calibri" w:hAnsi="Calibri" w:cs="Arial"/>
          <w:b/>
          <w:sz w:val="22"/>
          <w:szCs w:val="22"/>
        </w:rPr>
        <w:fldChar w:fldCharType="separate"/>
      </w:r>
      <w:r w:rsidRPr="000B146C">
        <w:rPr>
          <w:rStyle w:val="Hyperlink"/>
          <w:rFonts w:ascii="Calibri" w:hAnsi="Calibri" w:cs="Arial"/>
          <w:b/>
          <w:sz w:val="22"/>
          <w:szCs w:val="22"/>
        </w:rPr>
        <w:t>CELL Graduate Program Coordinator</w:t>
      </w:r>
    </w:p>
    <w:p w14:paraId="3609AE52" w14:textId="77777777" w:rsidR="00BC079B" w:rsidRPr="00B963AF" w:rsidRDefault="00BC079B" w:rsidP="00BC079B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fldChar w:fldCharType="end"/>
      </w:r>
      <w:r>
        <w:rPr>
          <w:rFonts w:ascii="Calibri" w:hAnsi="Calibri" w:cs="Arial"/>
          <w:b/>
          <w:sz w:val="22"/>
          <w:szCs w:val="22"/>
        </w:rPr>
        <w:t>cell.grad@ubc.ca</w:t>
      </w:r>
    </w:p>
    <w:p w14:paraId="2C7147CC" w14:textId="77777777" w:rsidR="00BC079B" w:rsidRDefault="00BC079B" w:rsidP="00BC079B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Fax: (604) 822-2316</w:t>
      </w:r>
    </w:p>
    <w:p w14:paraId="10DC3454" w14:textId="77777777" w:rsidR="00BC079B" w:rsidRDefault="00BC079B" w:rsidP="00BC079B">
      <w:pPr>
        <w:rPr>
          <w:rFonts w:ascii="Calibri" w:hAnsi="Calibri" w:cs="Arial"/>
          <w:i/>
          <w:sz w:val="18"/>
          <w:szCs w:val="18"/>
        </w:rPr>
      </w:pPr>
    </w:p>
    <w:p w14:paraId="6AD03E79" w14:textId="77777777" w:rsidR="00E66491" w:rsidRPr="00E66491" w:rsidRDefault="00BC079B" w:rsidP="00BC079B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REVISED August 2021</w:t>
      </w:r>
      <w:bookmarkStart w:id="0" w:name="_GoBack"/>
      <w:bookmarkEnd w:id="0"/>
    </w:p>
    <w:sectPr w:rsidR="00E66491" w:rsidRPr="00E66491" w:rsidSect="00437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57E2D"/>
    <w:multiLevelType w:val="hybridMultilevel"/>
    <w:tmpl w:val="8E2A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5C"/>
    <w:rsid w:val="000B5C54"/>
    <w:rsid w:val="000E0505"/>
    <w:rsid w:val="0010616E"/>
    <w:rsid w:val="001C041A"/>
    <w:rsid w:val="002B3A52"/>
    <w:rsid w:val="00317AA4"/>
    <w:rsid w:val="00401739"/>
    <w:rsid w:val="00433666"/>
    <w:rsid w:val="00437B2B"/>
    <w:rsid w:val="004A4187"/>
    <w:rsid w:val="004D5A21"/>
    <w:rsid w:val="004E49E1"/>
    <w:rsid w:val="00510B2F"/>
    <w:rsid w:val="00520C92"/>
    <w:rsid w:val="0060285C"/>
    <w:rsid w:val="006115C7"/>
    <w:rsid w:val="006B0381"/>
    <w:rsid w:val="006C6D35"/>
    <w:rsid w:val="00775337"/>
    <w:rsid w:val="00804479"/>
    <w:rsid w:val="00943B31"/>
    <w:rsid w:val="00A558B7"/>
    <w:rsid w:val="00B67BAC"/>
    <w:rsid w:val="00BC079B"/>
    <w:rsid w:val="00D1704D"/>
    <w:rsid w:val="00D23547"/>
    <w:rsid w:val="00E2458D"/>
    <w:rsid w:val="00E25490"/>
    <w:rsid w:val="00E54324"/>
    <w:rsid w:val="00E66491"/>
    <w:rsid w:val="00E85B59"/>
    <w:rsid w:val="00FB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5E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285C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32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0285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602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3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0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Cellular &amp; Psysio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Cal Roskelley</cp:lastModifiedBy>
  <cp:revision>2</cp:revision>
  <cp:lastPrinted>2014-08-27T18:16:00Z</cp:lastPrinted>
  <dcterms:created xsi:type="dcterms:W3CDTF">2021-08-06T02:33:00Z</dcterms:created>
  <dcterms:modified xsi:type="dcterms:W3CDTF">2021-08-06T02:33:00Z</dcterms:modified>
</cp:coreProperties>
</file>